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23" w:rsidRDefault="00D87823" w:rsidP="00D87823">
      <w:pPr>
        <w:spacing w:after="0" w:line="240" w:lineRule="auto"/>
        <w:rPr>
          <w:rFonts w:ascii="Adobe Garamond Pro Bold" w:hAnsi="Adobe Garamond Pro Bold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</w:p>
    <w:p w:rsidR="00D87823" w:rsidRDefault="00D87823" w:rsidP="00D87823">
      <w:pPr>
        <w:spacing w:after="0" w:line="240" w:lineRule="auto"/>
        <w:jc w:val="center"/>
        <w:rPr>
          <w:rFonts w:ascii="Adobe Garamond Pro Bold" w:hAnsi="Adobe Garamond Pro Bold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дошкольное образовательное учреждение</w:t>
      </w:r>
    </w:p>
    <w:p w:rsidR="00D87823" w:rsidRDefault="00D87823" w:rsidP="00D87823">
      <w:pPr>
        <w:spacing w:after="0" w:line="240" w:lineRule="auto"/>
        <w:jc w:val="center"/>
        <w:rPr>
          <w:rFonts w:ascii="Adobe Garamond Pro Bold" w:hAnsi="Adobe Garamond Pro Bold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Детский сад №</w:t>
      </w:r>
      <w:r>
        <w:rPr>
          <w:rFonts w:ascii="Adobe Garamond Pro Bold" w:hAnsi="Adobe Garamond Pro Bold" w:cs="Times New Roman"/>
          <w:b/>
          <w:sz w:val="24"/>
          <w:szCs w:val="24"/>
          <w:lang w:val="ru-RU"/>
        </w:rPr>
        <w:t xml:space="preserve"> 8 </w:t>
      </w:r>
      <w:r>
        <w:rPr>
          <w:rFonts w:ascii="Adobe Garamond Pro Bold" w:hAnsi="Adobe Garamond Pro Bold" w:cs="Adobe Garamond Pro Bold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Тополёк</w:t>
      </w:r>
      <w:r>
        <w:rPr>
          <w:rFonts w:ascii="Adobe Garamond Pro Bold" w:hAnsi="Adobe Garamond Pro Bold" w:cs="Adobe Garamond Pro Bold"/>
          <w:b/>
          <w:sz w:val="24"/>
          <w:szCs w:val="24"/>
          <w:lang w:val="ru-RU"/>
        </w:rPr>
        <w:t>»</w:t>
      </w:r>
    </w:p>
    <w:p w:rsidR="00D87823" w:rsidRDefault="00D87823" w:rsidP="00D87823">
      <w:pPr>
        <w:spacing w:after="0" w:line="240" w:lineRule="auto"/>
        <w:jc w:val="center"/>
        <w:rPr>
          <w:rFonts w:ascii="Adobe Garamond Pro Bold" w:hAnsi="Adobe Garamond Pro Bold" w:cs="Times New Roman"/>
          <w:b/>
          <w:sz w:val="24"/>
          <w:szCs w:val="24"/>
          <w:lang w:val="ru-RU"/>
        </w:rPr>
      </w:pPr>
      <w:r>
        <w:rPr>
          <w:rFonts w:ascii="Adobe Garamond Pro Bold" w:hAnsi="Adobe Garamond Pro Bold" w:cs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МДОУ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proofErr w:type="spellEnd"/>
      <w:r>
        <w:rPr>
          <w:rFonts w:ascii="Adobe Garamond Pro Bold" w:hAnsi="Adobe Garamond Pro Bold" w:cs="Times New Roman"/>
          <w:b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 №</w:t>
      </w:r>
      <w:r>
        <w:rPr>
          <w:rFonts w:ascii="Adobe Garamond Pro Bold" w:hAnsi="Adobe Garamond Pro Bold" w:cs="Times New Roman"/>
          <w:b/>
          <w:sz w:val="24"/>
          <w:szCs w:val="24"/>
          <w:lang w:val="ru-RU"/>
        </w:rPr>
        <w:t xml:space="preserve"> 8)</w:t>
      </w:r>
    </w:p>
    <w:p w:rsidR="00D87823" w:rsidRDefault="00D87823" w:rsidP="00D87823">
      <w:pPr>
        <w:spacing w:after="0" w:line="240" w:lineRule="auto"/>
        <w:jc w:val="center"/>
        <w:rPr>
          <w:rFonts w:ascii="Adobe Garamond Pro Bold" w:hAnsi="Adobe Garamond Pro Bold" w:cs="Times New Roman"/>
          <w:sz w:val="24"/>
          <w:szCs w:val="24"/>
          <w:lang w:val="ru-RU"/>
        </w:rPr>
      </w:pPr>
      <w:r>
        <w:rPr>
          <w:rFonts w:ascii="Adobe Garamond Pro Bold" w:hAnsi="Adobe Garamond Pro Bold" w:cs="Times New Roman"/>
          <w:sz w:val="24"/>
          <w:szCs w:val="24"/>
          <w:lang w:val="ru-RU"/>
        </w:rPr>
        <w:t xml:space="preserve">456873,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Челябинскаяо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бласть</w:t>
      </w:r>
      <w:proofErr w:type="spellEnd"/>
      <w:r>
        <w:rPr>
          <w:rFonts w:ascii="Adobe Garamond Pro Bold" w:hAnsi="Adobe Garamond Pro Bold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Adobe Garamond Pro Bold" w:hAnsi="Adobe Garamond Pro Bold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Кыштым</w:t>
      </w:r>
      <w:r>
        <w:rPr>
          <w:rFonts w:ascii="Adobe Garamond Pro Bold" w:hAnsi="Adobe Garamond Pro Bold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ул</w:t>
      </w:r>
      <w:r>
        <w:rPr>
          <w:rFonts w:ascii="Adobe Garamond Pro Bold" w:hAnsi="Adobe Garamond Pro Bold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Свободы</w:t>
      </w:r>
      <w:r>
        <w:rPr>
          <w:rFonts w:ascii="Adobe Garamond Pro Bold" w:hAnsi="Adobe Garamond Pro Bold" w:cs="Times New Roman"/>
          <w:sz w:val="24"/>
          <w:szCs w:val="24"/>
          <w:lang w:val="ru-RU"/>
        </w:rPr>
        <w:t>, 1</w:t>
      </w:r>
    </w:p>
    <w:p w:rsidR="00D87823" w:rsidRDefault="00D87823" w:rsidP="00D87823">
      <w:pPr>
        <w:spacing w:after="0" w:line="240" w:lineRule="auto"/>
        <w:jc w:val="center"/>
        <w:rPr>
          <w:rFonts w:ascii="Adobe Garamond Pro Bold" w:hAnsi="Adobe Garamond Pro Bold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Телефон</w:t>
      </w:r>
      <w:r>
        <w:rPr>
          <w:rFonts w:ascii="Adobe Garamond Pro Bold" w:hAnsi="Adobe Garamond Pro Bold" w:cs="Times New Roman"/>
          <w:sz w:val="24"/>
          <w:szCs w:val="24"/>
          <w:lang w:val="ru-RU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ru-RU"/>
        </w:rPr>
        <w:t>факс</w:t>
      </w:r>
      <w:r>
        <w:rPr>
          <w:rFonts w:ascii="Adobe Garamond Pro Bold" w:hAnsi="Adobe Garamond Pro Bold" w:cs="Times New Roman"/>
          <w:sz w:val="24"/>
          <w:szCs w:val="24"/>
          <w:lang w:val="ru-RU"/>
        </w:rPr>
        <w:t xml:space="preserve"> (35151) 48499</w:t>
      </w:r>
    </w:p>
    <w:p w:rsidR="00D87823" w:rsidRDefault="00D87823" w:rsidP="00D87823">
      <w:pPr>
        <w:spacing w:after="0" w:line="240" w:lineRule="auto"/>
        <w:jc w:val="center"/>
        <w:rPr>
          <w:rFonts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ОКПО</w:t>
      </w:r>
      <w:r>
        <w:rPr>
          <w:rFonts w:ascii="Adobe Garamond Pro Bold" w:hAnsi="Adobe Garamond Pro Bold" w:cs="Times New Roman"/>
          <w:sz w:val="24"/>
          <w:szCs w:val="24"/>
          <w:lang w:val="ru-RU"/>
        </w:rPr>
        <w:t xml:space="preserve"> 49098683 </w:t>
      </w:r>
      <w:r>
        <w:rPr>
          <w:rFonts w:ascii="Times New Roman" w:hAnsi="Times New Roman" w:cs="Times New Roman"/>
          <w:sz w:val="24"/>
          <w:szCs w:val="24"/>
          <w:lang w:val="ru-RU"/>
        </w:rPr>
        <w:t>ОГРН</w:t>
      </w:r>
      <w:r>
        <w:rPr>
          <w:rFonts w:ascii="Adobe Garamond Pro Bold" w:hAnsi="Adobe Garamond Pro Bold" w:cs="Times New Roman"/>
          <w:sz w:val="24"/>
          <w:szCs w:val="24"/>
          <w:lang w:val="ru-RU"/>
        </w:rPr>
        <w:t xml:space="preserve"> 1027400828718 </w:t>
      </w:r>
      <w:r>
        <w:rPr>
          <w:rFonts w:ascii="Times New Roman" w:hAnsi="Times New Roman" w:cs="Times New Roman"/>
          <w:sz w:val="24"/>
          <w:szCs w:val="24"/>
          <w:lang w:val="ru-RU"/>
        </w:rPr>
        <w:t>ИНН</w:t>
      </w:r>
      <w:r>
        <w:rPr>
          <w:rFonts w:ascii="Adobe Garamond Pro Bold" w:hAnsi="Adobe Garamond Pro Bold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КПП</w:t>
      </w:r>
      <w:r>
        <w:rPr>
          <w:rFonts w:ascii="Adobe Garamond Pro Bold" w:hAnsi="Adobe Garamond Pro Bold" w:cs="Times New Roman"/>
          <w:sz w:val="24"/>
          <w:szCs w:val="24"/>
          <w:lang w:val="ru-RU"/>
        </w:rPr>
        <w:t xml:space="preserve"> 7413008011/741301001</w:t>
      </w:r>
    </w:p>
    <w:p w:rsidR="00D87823" w:rsidRDefault="00D87823" w:rsidP="00D87823">
      <w:pPr>
        <w:spacing w:after="0" w:line="240" w:lineRule="auto"/>
        <w:jc w:val="center"/>
        <w:rPr>
          <w:rFonts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Отчёт о проведении </w:t>
      </w:r>
    </w:p>
    <w:p w:rsidR="00D87823" w:rsidRDefault="00D87823" w:rsidP="00D87823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профилактического мероприятия  «Зимние каникулы».</w:t>
      </w:r>
    </w:p>
    <w:p w:rsidR="00D87823" w:rsidRDefault="00D87823" w:rsidP="00D87823">
      <w:pPr>
        <w:pStyle w:val="aa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                                        .Муниципальное образование 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МДОУ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д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/с№8</w:t>
      </w:r>
    </w:p>
    <w:p w:rsidR="00D87823" w:rsidRDefault="00D87823" w:rsidP="00D87823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Style w:val="af4"/>
        <w:tblW w:w="0" w:type="auto"/>
        <w:tblInd w:w="0" w:type="dxa"/>
        <w:tblLook w:val="04A0"/>
      </w:tblPr>
      <w:tblGrid>
        <w:gridCol w:w="445"/>
        <w:gridCol w:w="3122"/>
        <w:gridCol w:w="1417"/>
        <w:gridCol w:w="2516"/>
        <w:gridCol w:w="2071"/>
      </w:tblGrid>
      <w:tr w:rsidR="00D87823" w:rsidTr="00D8782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Охва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количество родителей ,педагогов,</w:t>
            </w:r>
          </w:p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обучающихся)</w:t>
            </w:r>
          </w:p>
        </w:tc>
      </w:tr>
      <w:tr w:rsidR="00D87823" w:rsidTr="00D8782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823" w:rsidRDefault="00D878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Профилактические</w:t>
            </w:r>
          </w:p>
          <w:p w:rsidR="00D87823" w:rsidRDefault="00D878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мероприятия.</w:t>
            </w:r>
          </w:p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823" w:rsidRDefault="00D87823" w:rsidP="00D8782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  <w:t xml:space="preserve">НОД: </w:t>
            </w:r>
            <w:r w:rsidR="004036A6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Р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исование «Красный, желтый, зеленый», аппликация «Грузовик», «На дорогах нашего города».</w:t>
            </w:r>
            <w:proofErr w:type="gramEnd"/>
          </w:p>
          <w:p w:rsidR="00D87823" w:rsidRDefault="00D87823" w:rsidP="00D8782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Занятие: «Мы поедим на машине».</w:t>
            </w:r>
          </w:p>
          <w:p w:rsidR="00D87823" w:rsidRDefault="00D87823" w:rsidP="00D8782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Викторина: « Школа дорожных наук»</w:t>
            </w:r>
          </w:p>
          <w:p w:rsidR="00D87823" w:rsidRPr="00D87823" w:rsidRDefault="00D8782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  <w:t>Целевые прогулки с детьми</w:t>
            </w:r>
            <w:r w:rsidRPr="00D87823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: «Почему шумит дорога»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, «Пешеходный переход»</w:t>
            </w:r>
          </w:p>
          <w:p w:rsidR="00D87823" w:rsidRDefault="00D8782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D8782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  <w:t xml:space="preserve">Информационные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стенды для родителей «Обучение детей наблюдательности на улице »</w:t>
            </w:r>
          </w:p>
          <w:p w:rsidR="00D87823" w:rsidRDefault="004036A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4036A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  <w:t>Участие в конкурсе: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« Лучшая папка передвижка «Пристегни свое счастье»</w:t>
            </w:r>
          </w:p>
          <w:p w:rsidR="00D87823" w:rsidRDefault="00D8782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  <w:p w:rsidR="00D87823" w:rsidRDefault="00D8782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Родители:80</w:t>
            </w:r>
          </w:p>
          <w:p w:rsidR="00D87823" w:rsidRDefault="00D878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Педагоги: 15</w:t>
            </w:r>
          </w:p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Дети:100</w:t>
            </w: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36A6" w:rsidRDefault="004036A6" w:rsidP="004036A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Педагоги: 3</w:t>
            </w:r>
          </w:p>
          <w:p w:rsidR="004036A6" w:rsidRDefault="004036A6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D87823" w:rsidTr="00D8782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Родительские собрания.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4036A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Взрослые и дети на улицах города.</w:t>
            </w:r>
          </w:p>
          <w:p w:rsidR="004036A6" w:rsidRDefault="004036A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Родители:40</w:t>
            </w:r>
          </w:p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Педагоги: 4</w:t>
            </w:r>
          </w:p>
        </w:tc>
      </w:tr>
      <w:tr w:rsidR="00D87823" w:rsidTr="00D8782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Инструктажи с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«Мы пассажиры»</w:t>
            </w:r>
            <w:r w:rsidR="004036A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«Стой – иди», 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Дети:100</w:t>
            </w:r>
          </w:p>
        </w:tc>
      </w:tr>
      <w:tr w:rsidR="00D87823" w:rsidTr="00D8782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Профилактические беседы.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A6" w:rsidRDefault="004036A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 Как нужно переходить дорогу», </w:t>
            </w:r>
          </w:p>
          <w:p w:rsidR="004036A6" w:rsidRDefault="004036A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«Правила безопасности ДД»</w:t>
            </w:r>
          </w:p>
          <w:p w:rsidR="00D87823" w:rsidRDefault="00D8782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Встреча с инспектором ГИБДД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Родители:80</w:t>
            </w:r>
          </w:p>
          <w:p w:rsidR="00D87823" w:rsidRDefault="00D878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Дети:100</w:t>
            </w:r>
          </w:p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Педагоги:12</w:t>
            </w:r>
          </w:p>
        </w:tc>
      </w:tr>
      <w:tr w:rsidR="00D87823" w:rsidTr="00D8782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Размещение информации на сайте образовательной организации.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4036A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Профилактические мероприятия Весенние каникулы                                                                                                                 </w:t>
            </w:r>
          </w:p>
          <w:p w:rsidR="004036A6" w:rsidRDefault="004036A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Памятка: «Ребенок пассажир»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823" w:rsidRDefault="00D878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Родители:80</w:t>
            </w:r>
          </w:p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D87823" w:rsidTr="00D8782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6.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Размещение информации в СМИ (газеты, журналы, радио, телевидение).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23" w:rsidRDefault="00D87823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</w:tr>
    </w:tbl>
    <w:p w:rsidR="00D87823" w:rsidRDefault="00D87823" w:rsidP="00D8782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87823" w:rsidRDefault="00D87823" w:rsidP="00D8782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Ответственное лицо по профилактике дорожной безопасности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Трускова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Н.И.</w:t>
      </w:r>
    </w:p>
    <w:p w:rsidR="00D87823" w:rsidRDefault="00D87823" w:rsidP="00D87823">
      <w:pPr>
        <w:rPr>
          <w:lang w:val="ru-RU"/>
        </w:rPr>
      </w:pPr>
    </w:p>
    <w:p w:rsidR="00B45ECB" w:rsidRPr="00D87823" w:rsidRDefault="00B45ECB">
      <w:pPr>
        <w:rPr>
          <w:lang w:val="ru-RU"/>
        </w:rPr>
      </w:pPr>
    </w:p>
    <w:sectPr w:rsidR="00B45ECB" w:rsidRPr="00D87823" w:rsidSect="00B4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823"/>
    <w:rsid w:val="004036A6"/>
    <w:rsid w:val="007D2BFF"/>
    <w:rsid w:val="008A0D65"/>
    <w:rsid w:val="009E00F7"/>
    <w:rsid w:val="00A8459D"/>
    <w:rsid w:val="00B45ECB"/>
    <w:rsid w:val="00D8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2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A0D65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40A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D65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D65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D65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D65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D65"/>
    <w:pPr>
      <w:pBdr>
        <w:bottom w:val="single" w:sz="4" w:space="2" w:color="F6A1C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D65"/>
    <w:pPr>
      <w:pBdr>
        <w:bottom w:val="dotted" w:sz="4" w:space="2" w:color="F272AE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D6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A157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D6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A157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D65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A0D65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A0D65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A0D65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0D65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0D65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A0D65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A0D65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A0D65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0D65"/>
    <w:rPr>
      <w:b/>
      <w:bCs/>
      <w:color w:val="AF0F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0D65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A0D6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a6">
    <w:name w:val="Subtitle"/>
    <w:basedOn w:val="a"/>
    <w:next w:val="a"/>
    <w:link w:val="a7"/>
    <w:uiPriority w:val="11"/>
    <w:qFormat/>
    <w:rsid w:val="008A0D65"/>
    <w:pPr>
      <w:pBdr>
        <w:bottom w:val="dotted" w:sz="8" w:space="10" w:color="EA157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40A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0D65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a8">
    <w:name w:val="Strong"/>
    <w:uiPriority w:val="22"/>
    <w:qFormat/>
    <w:rsid w:val="008A0D65"/>
    <w:rPr>
      <w:b/>
      <w:bCs/>
      <w:spacing w:val="0"/>
    </w:rPr>
  </w:style>
  <w:style w:type="character" w:styleId="a9">
    <w:name w:val="Emphasis"/>
    <w:uiPriority w:val="20"/>
    <w:qFormat/>
    <w:rsid w:val="008A0D65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aa">
    <w:name w:val="No Spacing"/>
    <w:basedOn w:val="a"/>
    <w:uiPriority w:val="1"/>
    <w:qFormat/>
    <w:rsid w:val="008A0D6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0D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0D65"/>
    <w:rPr>
      <w:i w:val="0"/>
      <w:iCs w:val="0"/>
      <w:color w:val="AF0F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A0D65"/>
    <w:rPr>
      <w:color w:val="AF0F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A0D65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A157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A0D65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e">
    <w:name w:val="Subtle Emphasis"/>
    <w:uiPriority w:val="19"/>
    <w:qFormat/>
    <w:rsid w:val="008A0D65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af">
    <w:name w:val="Intense Emphasis"/>
    <w:uiPriority w:val="21"/>
    <w:qFormat/>
    <w:rsid w:val="008A0D6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0">
    <w:name w:val="Subtle Reference"/>
    <w:uiPriority w:val="31"/>
    <w:qFormat/>
    <w:rsid w:val="008A0D65"/>
    <w:rPr>
      <w:i/>
      <w:iCs/>
      <w:smallCaps/>
      <w:color w:val="EA157A" w:themeColor="accent2"/>
      <w:u w:color="EA157A" w:themeColor="accent2"/>
    </w:rPr>
  </w:style>
  <w:style w:type="character" w:styleId="af1">
    <w:name w:val="Intense Reference"/>
    <w:uiPriority w:val="32"/>
    <w:qFormat/>
    <w:rsid w:val="008A0D65"/>
    <w:rPr>
      <w:b/>
      <w:bCs/>
      <w:i/>
      <w:iCs/>
      <w:smallCaps/>
      <w:color w:val="EA157A" w:themeColor="accent2"/>
      <w:u w:color="EA157A" w:themeColor="accent2"/>
    </w:rPr>
  </w:style>
  <w:style w:type="character" w:styleId="af2">
    <w:name w:val="Book Title"/>
    <w:uiPriority w:val="33"/>
    <w:qFormat/>
    <w:rsid w:val="008A0D65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A0D65"/>
    <w:pPr>
      <w:outlineLvl w:val="9"/>
    </w:pPr>
  </w:style>
  <w:style w:type="table" w:styleId="af4">
    <w:name w:val="Table Grid"/>
    <w:basedOn w:val="a1"/>
    <w:uiPriority w:val="59"/>
    <w:rsid w:val="00D878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C0C7-3B78-40CD-944B-FC72CF8F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2018-04-02T09:54:00Z</dcterms:created>
  <dcterms:modified xsi:type="dcterms:W3CDTF">2018-04-02T10:16:00Z</dcterms:modified>
</cp:coreProperties>
</file>